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5401DF">
        <w:rPr>
          <w:b/>
          <w:bCs/>
          <w:color w:val="FF0000"/>
        </w:rPr>
        <w:t>Guidelines</w:t>
      </w:r>
      <w:proofErr w:type="spellEnd"/>
      <w:r w:rsidRPr="005401DF">
        <w:rPr>
          <w:b/>
          <w:bCs/>
          <w:color w:val="FF0000"/>
        </w:rPr>
        <w:t xml:space="preserve"> for </w:t>
      </w:r>
      <w:proofErr w:type="spellStart"/>
      <w:r w:rsidRPr="005401DF">
        <w:rPr>
          <w:b/>
          <w:bCs/>
          <w:color w:val="FF0000"/>
        </w:rPr>
        <w:t>submitting</w:t>
      </w:r>
      <w:proofErr w:type="spellEnd"/>
      <w:r w:rsidRPr="005401DF">
        <w:rPr>
          <w:b/>
          <w:bCs/>
          <w:color w:val="FF0000"/>
        </w:rPr>
        <w:t xml:space="preserve"> </w:t>
      </w:r>
      <w:proofErr w:type="spellStart"/>
      <w:r w:rsidRPr="005401DF">
        <w:rPr>
          <w:b/>
          <w:bCs/>
          <w:color w:val="FF0000"/>
        </w:rPr>
        <w:t>applications</w:t>
      </w:r>
      <w:proofErr w:type="spellEnd"/>
      <w:r w:rsidRPr="005401DF">
        <w:rPr>
          <w:b/>
          <w:bCs/>
          <w:color w:val="FF0000"/>
        </w:rPr>
        <w:t xml:space="preserve"> for the </w:t>
      </w:r>
      <w:proofErr w:type="spellStart"/>
      <w:r w:rsidRPr="005401DF">
        <w:rPr>
          <w:b/>
          <w:bCs/>
          <w:color w:val="FF0000"/>
        </w:rPr>
        <w:t>awarding</w:t>
      </w:r>
      <w:proofErr w:type="spellEnd"/>
      <w:r w:rsidRPr="005401DF">
        <w:rPr>
          <w:b/>
          <w:bCs/>
          <w:color w:val="FF0000"/>
        </w:rPr>
        <w:t xml:space="preserve"> of </w:t>
      </w:r>
      <w:proofErr w:type="spellStart"/>
      <w:r w:rsidRPr="005401DF">
        <w:rPr>
          <w:b/>
          <w:bCs/>
          <w:color w:val="FF0000"/>
        </w:rPr>
        <w:t>Research</w:t>
      </w:r>
      <w:proofErr w:type="spellEnd"/>
      <w:r w:rsidRPr="005401DF">
        <w:rPr>
          <w:b/>
          <w:bCs/>
          <w:color w:val="FF0000"/>
        </w:rPr>
        <w:t xml:space="preserve"> </w:t>
      </w:r>
      <w:proofErr w:type="spellStart"/>
      <w:r w:rsidRPr="005401DF">
        <w:rPr>
          <w:b/>
          <w:bCs/>
          <w:color w:val="FF0000"/>
        </w:rPr>
        <w:t>Grants</w:t>
      </w:r>
      <w:proofErr w:type="spellEnd"/>
      <w:r w:rsidRPr="005401DF">
        <w:rPr>
          <w:b/>
          <w:bCs/>
          <w:color w:val="FF0000"/>
        </w:rPr>
        <w:t xml:space="preserve"> in the context of the following project</w:t>
      </w:r>
    </w:p>
    <w:p w14:paraId="46A36B74" w14:textId="77777777" w:rsidR="00EC1BAC" w:rsidRPr="00D70156" w:rsidRDefault="00EC1BAC" w:rsidP="00984743">
      <w:pPr>
        <w:jc w:val="center"/>
        <w:rPr>
          <w:iCs/>
          <w:sz w:val="24"/>
          <w:szCs w:val="24"/>
          <w:lang w:val="en-GB"/>
        </w:rPr>
      </w:pPr>
      <w:r w:rsidRPr="00D70156">
        <w:rPr>
          <w:iCs/>
          <w:sz w:val="24"/>
          <w:szCs w:val="24"/>
          <w:lang w:val="en-GB"/>
        </w:rPr>
        <w:t xml:space="preserve">“The mechanistic link between genetic substrate and immune reactions in arrhythmic cardiomyopathies”- Bando PRIN 2022- PNRR M4.C2.1.1 </w:t>
      </w:r>
      <w:proofErr w:type="spellStart"/>
      <w:r w:rsidRPr="00D70156">
        <w:rPr>
          <w:iCs/>
          <w:sz w:val="24"/>
          <w:szCs w:val="24"/>
          <w:lang w:val="en-GB"/>
        </w:rPr>
        <w:t>Codice</w:t>
      </w:r>
      <w:proofErr w:type="spellEnd"/>
      <w:r w:rsidRPr="00D70156">
        <w:rPr>
          <w:iCs/>
          <w:sz w:val="24"/>
          <w:szCs w:val="24"/>
          <w:lang w:val="en-GB"/>
        </w:rPr>
        <w:t xml:space="preserve"> </w:t>
      </w:r>
      <w:proofErr w:type="spellStart"/>
      <w:r w:rsidRPr="00D70156">
        <w:rPr>
          <w:iCs/>
          <w:sz w:val="24"/>
          <w:szCs w:val="24"/>
          <w:lang w:val="en-GB"/>
        </w:rPr>
        <w:t>progetto</w:t>
      </w:r>
      <w:proofErr w:type="spellEnd"/>
      <w:r w:rsidRPr="00D70156">
        <w:rPr>
          <w:iCs/>
          <w:sz w:val="24"/>
          <w:szCs w:val="24"/>
          <w:lang w:val="en-GB"/>
        </w:rPr>
        <w:t xml:space="preserve"> n. 20229FE439 e “</w:t>
      </w:r>
      <w:proofErr w:type="spellStart"/>
      <w:r w:rsidRPr="00D70156">
        <w:rPr>
          <w:iCs/>
          <w:sz w:val="24"/>
          <w:szCs w:val="24"/>
          <w:lang w:val="en-GB"/>
        </w:rPr>
        <w:t>Desmoplakin</w:t>
      </w:r>
      <w:proofErr w:type="spellEnd"/>
      <w:r w:rsidRPr="00D70156">
        <w:rPr>
          <w:iCs/>
          <w:sz w:val="24"/>
          <w:szCs w:val="24"/>
          <w:lang w:val="en-GB"/>
        </w:rPr>
        <w:t xml:space="preserve"> Cardiomyopathy: Emphasizing Tailored Therapy and Research on Arrhythmic Risk Stratification Markers” - Bando SID 2024</w:t>
      </w:r>
    </w:p>
    <w:p w14:paraId="44C2EF06" w14:textId="205B4EAE" w:rsidR="00984743" w:rsidRPr="00EC1BAC" w:rsidRDefault="00984743" w:rsidP="00984743">
      <w:pPr>
        <w:jc w:val="center"/>
        <w:rPr>
          <w:sz w:val="20"/>
          <w:szCs w:val="20"/>
        </w:rPr>
      </w:pPr>
      <w:r w:rsidRPr="00EC1BAC">
        <w:rPr>
          <w:sz w:val="20"/>
          <w:szCs w:val="20"/>
        </w:rPr>
        <w:t xml:space="preserve">PROCEDURA ATTIVA DAL </w:t>
      </w:r>
      <w:r w:rsidR="00EC1BAC" w:rsidRPr="00EC1BAC">
        <w:rPr>
          <w:sz w:val="20"/>
          <w:szCs w:val="20"/>
        </w:rPr>
        <w:t>2</w:t>
      </w:r>
      <w:r w:rsidR="00D70156">
        <w:rPr>
          <w:sz w:val="20"/>
          <w:szCs w:val="20"/>
        </w:rPr>
        <w:t>6</w:t>
      </w:r>
      <w:r w:rsidR="00EC1BAC" w:rsidRPr="00EC1BAC">
        <w:rPr>
          <w:sz w:val="20"/>
          <w:szCs w:val="20"/>
        </w:rPr>
        <w:t>/09/2024</w:t>
      </w:r>
      <w:r w:rsidRPr="00EC1BAC">
        <w:rPr>
          <w:sz w:val="20"/>
          <w:szCs w:val="20"/>
        </w:rPr>
        <w:t xml:space="preserve"> AL </w:t>
      </w:r>
      <w:r w:rsidR="00EC1BAC" w:rsidRPr="00EC1BAC">
        <w:rPr>
          <w:sz w:val="20"/>
          <w:szCs w:val="20"/>
        </w:rPr>
        <w:t>11/10/2024</w:t>
      </w:r>
      <w:r w:rsidRPr="00EC1BAC">
        <w:rPr>
          <w:sz w:val="20"/>
          <w:szCs w:val="20"/>
        </w:rPr>
        <w:t xml:space="preserve"> ORE 1</w:t>
      </w:r>
      <w:r w:rsidR="005401DF" w:rsidRPr="00EC1BAC">
        <w:rPr>
          <w:sz w:val="20"/>
          <w:szCs w:val="20"/>
        </w:rPr>
        <w:t>5</w:t>
      </w:r>
      <w:r w:rsidRPr="00EC1BAC">
        <w:rPr>
          <w:sz w:val="20"/>
          <w:szCs w:val="20"/>
        </w:rPr>
        <w:t xml:space="preserve">:00 (CET) al link </w:t>
      </w:r>
      <w:hyperlink w:history="1">
        <w:r w:rsidRPr="00EC1BAC">
          <w:rPr>
            <w:rStyle w:val="Collegamentoipertestuale"/>
            <w:rFonts w:asciiTheme="minorHAnsi" w:hAnsiTheme="minorHAnsi"/>
            <w:szCs w:val="20"/>
          </w:rPr>
          <w:t>https://pica.cineca.it/unipd</w:t>
        </w:r>
      </w:hyperlink>
      <w:r w:rsidRPr="00EC1BAC">
        <w:rPr>
          <w:sz w:val="20"/>
          <w:szCs w:val="20"/>
        </w:rPr>
        <w:t xml:space="preserve"> </w:t>
      </w:r>
    </w:p>
    <w:p w14:paraId="597B0975" w14:textId="3F11F924" w:rsidR="005D3AA9" w:rsidRPr="005401DF" w:rsidRDefault="005D3AA9" w:rsidP="005D3AA9">
      <w:pPr>
        <w:jc w:val="center"/>
        <w:rPr>
          <w:sz w:val="20"/>
          <w:szCs w:val="20"/>
          <w:lang w:val="en-GB"/>
        </w:rPr>
      </w:pPr>
      <w:r w:rsidRPr="00EC1BAC">
        <w:rPr>
          <w:sz w:val="20"/>
          <w:szCs w:val="20"/>
          <w:lang w:val="en-GB"/>
        </w:rPr>
        <w:t xml:space="preserve">ONLINE SUBMISSION AVAILABLE FROM </w:t>
      </w:r>
      <w:r w:rsidR="00EC1BAC" w:rsidRPr="00EC1BAC">
        <w:rPr>
          <w:sz w:val="20"/>
          <w:szCs w:val="20"/>
          <w:lang w:val="en-GB"/>
        </w:rPr>
        <w:t>2</w:t>
      </w:r>
      <w:r w:rsidR="00D70156">
        <w:rPr>
          <w:sz w:val="20"/>
          <w:szCs w:val="20"/>
          <w:lang w:val="en-GB"/>
        </w:rPr>
        <w:t>6</w:t>
      </w:r>
      <w:r w:rsidR="00EC1BAC" w:rsidRPr="00EC1BAC">
        <w:rPr>
          <w:sz w:val="20"/>
          <w:szCs w:val="20"/>
          <w:lang w:val="en-GB"/>
        </w:rPr>
        <w:t xml:space="preserve">/09/2024 TO 11/10/2024 </w:t>
      </w:r>
      <w:r w:rsidRPr="00EC1BAC">
        <w:rPr>
          <w:sz w:val="20"/>
          <w:szCs w:val="20"/>
          <w:lang w:val="en-GB"/>
        </w:rPr>
        <w:t xml:space="preserve">AT </w:t>
      </w:r>
      <w:r w:rsidR="005401DF" w:rsidRPr="00EC1BAC">
        <w:rPr>
          <w:sz w:val="20"/>
          <w:szCs w:val="20"/>
          <w:lang w:val="en-GB"/>
        </w:rPr>
        <w:t>03.00 p.m.</w:t>
      </w:r>
      <w:r w:rsidRPr="00EC1BAC">
        <w:rPr>
          <w:sz w:val="20"/>
          <w:szCs w:val="20"/>
          <w:lang w:val="en-GB"/>
        </w:rPr>
        <w:t xml:space="preserve"> (CET) at</w:t>
      </w:r>
      <w:r w:rsidRPr="00D223FB">
        <w:rPr>
          <w:sz w:val="20"/>
          <w:szCs w:val="20"/>
          <w:lang w:val="en-GB"/>
        </w:rPr>
        <w:t xml:space="preserve">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D70156"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w:t>
            </w:r>
            <w:r w:rsidRPr="005C34BD">
              <w:rPr>
                <w:lang w:val="it-IT"/>
              </w:rPr>
              <w:lastRenderedPageBreak/>
              <w:t xml:space="preserve">essere richieste scrivendo a </w:t>
            </w:r>
            <w:r w:rsidR="005401DF">
              <w:rPr>
                <w:lang w:val="it-IT"/>
              </w:rPr>
              <w:t>ricerca.dctv@unipd</w:t>
            </w:r>
            <w:r w:rsidR="005401DF" w:rsidRPr="005401DF">
              <w:rPr>
                <w:lang w:val="it-IT"/>
              </w:rPr>
              <w:t>.it</w:t>
            </w:r>
            <w:r w:rsidRPr="005401DF">
              <w:rPr>
                <w:lang w:val="it-IT"/>
              </w:rPr>
              <w:t>; informazioni e 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xml:space="preserve">. For </w:t>
            </w:r>
            <w:r w:rsidRPr="005401DF">
              <w:rPr>
                <w:lang w:val="en-GB"/>
              </w:rPr>
              <w:lastRenderedPageBreak/>
              <w:t>technical problems, please</w:t>
            </w:r>
            <w:r w:rsidRPr="00293B37">
              <w:rPr>
                <w:lang w:val="en-GB"/>
              </w:rPr>
              <w:t xml:space="preserv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70156"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70156"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70156"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5401DF">
        <w:rPr>
          <w:rFonts w:cstheme="minorHAnsi"/>
          <w:u w:val="single"/>
        </w:rPr>
        <w:t>Section</w:t>
      </w:r>
      <w:proofErr w:type="spellEnd"/>
      <w:r w:rsidRPr="005401DF">
        <w:rPr>
          <w:rFonts w:cstheme="minorHAnsi"/>
          <w:u w:val="single"/>
        </w:rPr>
        <w:t xml:space="preserve">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proofErr w:type="spellStart"/>
      <w:r w:rsidRPr="005401DF">
        <w:rPr>
          <w:rFonts w:eastAsia="Arial" w:cstheme="minorHAnsi"/>
          <w:u w:val="single"/>
        </w:rPr>
        <w:t>Section</w:t>
      </w:r>
      <w:proofErr w:type="spellEnd"/>
      <w:r w:rsidRPr="005401DF">
        <w:rPr>
          <w:rFonts w:eastAsia="Arial" w:cstheme="minorHAnsi"/>
          <w:u w:val="single"/>
        </w:rPr>
        <w:t xml:space="preserve">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70156"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Tesi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D70156"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2F8FA83B">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5401DF">
        <w:rPr>
          <w:u w:val="single"/>
        </w:rPr>
        <w:t>Section</w:t>
      </w:r>
      <w:proofErr w:type="spellEnd"/>
      <w:r w:rsidRPr="005401DF">
        <w:rPr>
          <w:u w:val="single"/>
        </w:rPr>
        <w:t xml:space="preserve">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D70156"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70156"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70156"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71683563">
    <w:abstractNumId w:val="3"/>
  </w:num>
  <w:num w:numId="2" w16cid:durableId="1085804550">
    <w:abstractNumId w:val="0"/>
  </w:num>
  <w:num w:numId="3" w16cid:durableId="1334187344">
    <w:abstractNumId w:val="4"/>
  </w:num>
  <w:num w:numId="4" w16cid:durableId="1978997319">
    <w:abstractNumId w:val="5"/>
  </w:num>
  <w:num w:numId="5" w16cid:durableId="1013922557">
    <w:abstractNumId w:val="7"/>
  </w:num>
  <w:num w:numId="6" w16cid:durableId="811748756">
    <w:abstractNumId w:val="1"/>
  </w:num>
  <w:num w:numId="7" w16cid:durableId="373041290">
    <w:abstractNumId w:val="2"/>
  </w:num>
  <w:num w:numId="8" w16cid:durableId="9588746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0" w:nlCheck="1" w:checkStyle="0"/>
  <w:activeWritingStyle w:appName="MSWord" w:lang="it-IT" w:vendorID="64" w:dllVersion="0" w:nlCheck="1" w:checkStyle="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401DF"/>
    <w:rsid w:val="0057380C"/>
    <w:rsid w:val="005B7E20"/>
    <w:rsid w:val="005C34BD"/>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70156"/>
    <w:rsid w:val="00D83A14"/>
    <w:rsid w:val="00D865A3"/>
    <w:rsid w:val="00D93689"/>
    <w:rsid w:val="00DB6DEB"/>
    <w:rsid w:val="00E63791"/>
    <w:rsid w:val="00E8632B"/>
    <w:rsid w:val="00EC1BAC"/>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431FD-3AEF-4E0C-9EE9-B5457CB39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3413</Words>
  <Characters>19460</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3</cp:revision>
  <cp:lastPrinted>2019-01-10T13:47:00Z</cp:lastPrinted>
  <dcterms:created xsi:type="dcterms:W3CDTF">2024-09-24T13:03:00Z</dcterms:created>
  <dcterms:modified xsi:type="dcterms:W3CDTF">2024-09-25T07:56:00Z</dcterms:modified>
</cp:coreProperties>
</file>