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F22ED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F22ED">
        <w:rPr>
          <w:rFonts w:ascii="Calibri" w:hAnsi="Calibri" w:cs="Calibri"/>
          <w:sz w:val="32"/>
          <w:szCs w:val="32"/>
          <w:lang w:val="en-GB"/>
        </w:rPr>
        <w:t>BANDO “S</w:t>
      </w:r>
      <w:r w:rsidR="0042588B">
        <w:rPr>
          <w:rFonts w:ascii="Calibri" w:hAnsi="Calibri" w:cs="Calibri"/>
          <w:sz w:val="32"/>
          <w:szCs w:val="32"/>
          <w:lang w:val="en-GB"/>
        </w:rPr>
        <w:t>haping a World-class University</w:t>
      </w:r>
      <w:r w:rsidR="00AF22ED" w:rsidRPr="00AF22ED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F2A6F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AF22ED" w:rsidRPr="00256ABF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256ABF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271EDA" w:rsidRPr="00256ABF">
        <w:rPr>
          <w:rFonts w:ascii="Calibri" w:hAnsi="Calibri" w:cs="Calibri"/>
          <w:sz w:val="32"/>
          <w:szCs w:val="32"/>
          <w:lang w:val="en-GB"/>
        </w:rPr>
        <w:t>2022</w:t>
      </w:r>
      <w:r w:rsidR="00256ABF" w:rsidRPr="00256ABF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256ABF">
        <w:rPr>
          <w:rFonts w:ascii="Calibri" w:hAnsi="Calibri" w:cs="Calibri"/>
          <w:sz w:val="32"/>
          <w:szCs w:val="32"/>
          <w:lang w:val="en-GB"/>
        </w:rPr>
        <w:t>– Ed 2</w:t>
      </w:r>
      <w:bookmarkStart w:id="0" w:name="_GoBack"/>
      <w:bookmarkEnd w:id="0"/>
    </w:p>
    <w:p w:rsidR="006B1E07" w:rsidRDefault="006B1E07" w:rsidP="006B1E07">
      <w:pPr>
        <w:rPr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2"/>
        <w:gridCol w:w="6776"/>
      </w:tblGrid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Tipologia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Denominazione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Referente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6B1E0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Dipartimento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di </w:t>
            </w:r>
            <w:proofErr w:type="spellStart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afferenza</w:t>
            </w:r>
            <w:proofErr w:type="spellEnd"/>
            <w:r w:rsidRPr="006B1E07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6B1E07" w:rsidRDefault="006B1E07" w:rsidP="006B1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B1E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6B1E07" w:rsidRPr="006B1E07" w:rsidRDefault="006B1E07" w:rsidP="006B1E07">
      <w:pPr>
        <w:rPr>
          <w:lang w:eastAsia="it-IT"/>
        </w:rPr>
      </w:pPr>
    </w:p>
    <w:p w:rsidR="00AF22ED" w:rsidRDefault="00AF22ED" w:rsidP="00AF2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Default="00AF2A6F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RILAVANZA DEL PROGETTO*</w:t>
            </w:r>
          </w:p>
          <w:p w:rsidR="00AF22ED" w:rsidRDefault="00AF22ED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(MAX 500 PAROLE):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</w:pPr>
            <w:r w:rsidRPr="00AF22ED">
              <w:rPr>
                <w:rFonts w:ascii="Arial" w:hAnsi="Arial" w:cs="Arial"/>
              </w:rPr>
              <w:t>Obiettivi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AF22ED">
              <w:rPr>
                <w:rFonts w:ascii="Arial" w:hAnsi="Arial" w:cs="Arial"/>
              </w:rPr>
              <w:t>Finalità</w:t>
            </w:r>
          </w:p>
          <w:p w:rsidR="00AF22ED" w:rsidRPr="00AF22ED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</w:rPr>
            </w:pPr>
            <w:r w:rsidRPr="00AF22ED">
              <w:rPr>
                <w:rFonts w:ascii="Arial" w:hAnsi="Arial" w:cs="Arial"/>
              </w:rPr>
              <w:t>Rilevanza per l</w:t>
            </w:r>
            <w:r w:rsidRPr="00AF22ED">
              <w:rPr>
                <w:rFonts w:ascii="Arial" w:hAnsi="Arial" w:cs="Arial"/>
                <w:caps/>
              </w:rPr>
              <w:t>’</w:t>
            </w:r>
            <w:r w:rsidRPr="00AF22ED">
              <w:rPr>
                <w:rFonts w:ascii="Arial" w:hAnsi="Arial" w:cs="Arial"/>
              </w:rPr>
              <w:t>ateneo - il Dipartimento/Centro -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2A6F" w:rsidRPr="00B46530" w:rsidRDefault="00AF2A6F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22ED" w:rsidRPr="00B46530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B46530" w:rsidRDefault="00AF22ED" w:rsidP="007F6196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B46530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F22ED" w:rsidRDefault="00AF22ED" w:rsidP="00AF2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shd w:val="clear" w:color="auto" w:fill="auto"/>
          </w:tcPr>
          <w:p w:rsidR="00AF22ED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</w:rPr>
            </w:pPr>
            <w:r w:rsidRPr="000B7416">
              <w:rPr>
                <w:rFonts w:ascii="Arial" w:hAnsi="Arial" w:cs="Arial"/>
                <w:b/>
                <w:caps/>
              </w:rPr>
              <w:t>PROPOSTA PROGETTUALE</w:t>
            </w:r>
            <w:r>
              <w:rPr>
                <w:rFonts w:ascii="Arial" w:hAnsi="Arial" w:cs="Arial"/>
                <w:b/>
                <w:caps/>
              </w:rPr>
              <w:t>* (MAX 500 PAROLE):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Attività previste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Partner coinvolti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Meccanismi di collaborazione</w:t>
            </w:r>
          </w:p>
          <w:p w:rsidR="00AF22ED" w:rsidRPr="00AF22ED" w:rsidRDefault="00AF22ED" w:rsidP="00AF22E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Risultati attesi</w:t>
            </w:r>
          </w:p>
          <w:p w:rsidR="00AF22ED" w:rsidRPr="00B46530" w:rsidRDefault="00AF22ED" w:rsidP="007F6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Default="00AF22ED" w:rsidP="007F6196">
            <w:pPr>
              <w:rPr>
                <w:rFonts w:ascii="Arial" w:hAnsi="Arial" w:cs="Arial"/>
              </w:rPr>
            </w:pPr>
          </w:p>
          <w:p w:rsidR="00AF22ED" w:rsidRDefault="00AF22ED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Default="00AF2A6F" w:rsidP="007F6196">
            <w:pPr>
              <w:rPr>
                <w:rFonts w:ascii="Arial" w:hAnsi="Arial" w:cs="Arial"/>
              </w:rPr>
            </w:pPr>
          </w:p>
          <w:p w:rsidR="00AF2A6F" w:rsidRPr="00B46530" w:rsidRDefault="00AF2A6F" w:rsidP="007F6196">
            <w:pPr>
              <w:rPr>
                <w:rFonts w:ascii="Arial" w:hAnsi="Arial" w:cs="Arial"/>
              </w:rPr>
            </w:pPr>
          </w:p>
        </w:tc>
      </w:tr>
    </w:tbl>
    <w:p w:rsidR="00AF22ED" w:rsidRDefault="00AF22ED" w:rsidP="00AF22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B46530" w:rsidTr="00AF2A6F">
        <w:tc>
          <w:tcPr>
            <w:tcW w:w="3964" w:type="dxa"/>
            <w:shd w:val="clear" w:color="auto" w:fill="auto"/>
          </w:tcPr>
          <w:p w:rsidR="00AF2A6F" w:rsidRDefault="00AF22ED" w:rsidP="007F6196">
            <w:pPr>
              <w:rPr>
                <w:rFonts w:ascii="Arial" w:hAnsi="Arial" w:cs="Arial"/>
                <w:b/>
                <w:caps/>
              </w:rPr>
            </w:pPr>
            <w:r w:rsidRPr="003B553F">
              <w:rPr>
                <w:rFonts w:ascii="Arial" w:hAnsi="Arial" w:cs="Arial"/>
                <w:b/>
                <w:caps/>
              </w:rPr>
              <w:t>IMPATTO E DISSEMINAZIONE DEI RISULTATI</w:t>
            </w:r>
            <w:r w:rsidR="00AF2A6F">
              <w:rPr>
                <w:rFonts w:ascii="Arial" w:hAnsi="Arial" w:cs="Arial"/>
                <w:b/>
                <w:caps/>
              </w:rPr>
              <w:t>*</w:t>
            </w:r>
          </w:p>
          <w:p w:rsidR="00AF22ED" w:rsidRDefault="00AF22ED" w:rsidP="007F6196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(max 500 PAROLE):</w:t>
            </w:r>
          </w:p>
          <w:p w:rsidR="00AF22ED" w:rsidRPr="00AF22ED" w:rsidRDefault="00AF22ED" w:rsidP="00AF22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Impatto dell’iniziativa in termini di internazionalizzazione dell’Ateneo</w:t>
            </w:r>
          </w:p>
          <w:p w:rsidR="00AF22ED" w:rsidRPr="00AF22ED" w:rsidRDefault="00AF22ED" w:rsidP="00AF22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Promozione, valorizzazione e disseminazione dei risultati</w:t>
            </w:r>
          </w:p>
          <w:p w:rsidR="00AF22ED" w:rsidRPr="00AF22ED" w:rsidRDefault="00AF22ED" w:rsidP="00AF22E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F22ED">
              <w:rPr>
                <w:rFonts w:ascii="Arial" w:hAnsi="Arial" w:cs="Arial"/>
              </w:rPr>
              <w:t>Prospettive di sviluppo dell’iniziativa nel medio-lungo termine</w:t>
            </w:r>
          </w:p>
          <w:p w:rsidR="00AF22ED" w:rsidRPr="003B553F" w:rsidRDefault="00AF22ED" w:rsidP="007F6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B46530" w:rsidRDefault="00AF22ED" w:rsidP="00AF2A6F">
            <w:pPr>
              <w:rPr>
                <w:rFonts w:ascii="Arial" w:hAnsi="Arial" w:cs="Arial"/>
              </w:rPr>
            </w:pPr>
          </w:p>
        </w:tc>
      </w:tr>
    </w:tbl>
    <w:p w:rsidR="00036269" w:rsidRDefault="00036269" w:rsidP="00AF2A6F"/>
    <w:sectPr w:rsidR="00036269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256ABF"/>
    <w:rsid w:val="00271EDA"/>
    <w:rsid w:val="0042588B"/>
    <w:rsid w:val="006B1E07"/>
    <w:rsid w:val="006B59BD"/>
    <w:rsid w:val="00AF22ED"/>
    <w:rsid w:val="00AF2A6F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A875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Gallerano Alessandra</cp:lastModifiedBy>
  <cp:revision>3</cp:revision>
  <dcterms:created xsi:type="dcterms:W3CDTF">2022-04-21T12:39:00Z</dcterms:created>
  <dcterms:modified xsi:type="dcterms:W3CDTF">2022-10-21T07:45:00Z</dcterms:modified>
</cp:coreProperties>
</file>